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A4332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A43321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color w:val="FF0000"/>
          <w:sz w:val="22"/>
          <w:szCs w:val="22"/>
        </w:rPr>
        <w:t>31 января 2019 г. № 31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A43321">
        <w:rPr>
          <w:b/>
        </w:rPr>
        <w:t>11 марта 2019</w:t>
      </w:r>
      <w:r w:rsidR="007D0B4C" w:rsidRPr="007D0B4C">
        <w:rPr>
          <w:b/>
        </w:rPr>
        <w:t xml:space="preserve"> года в </w:t>
      </w:r>
      <w:r w:rsidR="00A43321">
        <w:rPr>
          <w:b/>
        </w:rPr>
        <w:t>10 часов 00 мин</w:t>
      </w:r>
      <w:r w:rsidR="007D0B4C" w:rsidRPr="007D0B4C">
        <w:rPr>
          <w:b/>
        </w:rPr>
        <w:t xml:space="preserve"> </w:t>
      </w:r>
      <w:proofErr w:type="gramStart"/>
      <w:r w:rsidR="007D0B4C" w:rsidRPr="007D0B4C">
        <w:rPr>
          <w:b/>
        </w:rPr>
        <w:t>мин</w:t>
      </w:r>
      <w:proofErr w:type="gramEnd"/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A43321">
        <w:t>31 января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A43321">
        <w:t>31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A43321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A43321" w:rsidP="009511D7">
            <w:pPr>
              <w:jc w:val="both"/>
            </w:pPr>
            <w:r>
              <w:t>38:08:100101:288</w:t>
            </w:r>
          </w:p>
        </w:tc>
      </w:tr>
      <w:tr w:rsidR="00477AF1" w:rsidRPr="00F13A4B" w:rsidTr="009511D7">
        <w:trPr>
          <w:trHeight w:val="580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A43321" w:rsidP="009511D7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 сенокошение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A43321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A43321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="00A43321">
              <w:rPr>
                <w:bCs/>
                <w:sz w:val="22"/>
                <w:szCs w:val="22"/>
              </w:rPr>
              <w:t>Верхоленск</w:t>
            </w:r>
            <w:proofErr w:type="spellEnd"/>
            <w:r w:rsidR="00A43321"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 w:rsidR="00A43321">
              <w:rPr>
                <w:bCs/>
                <w:sz w:val="22"/>
                <w:szCs w:val="22"/>
              </w:rPr>
              <w:t>Пуляевского</w:t>
            </w:r>
            <w:proofErr w:type="spellEnd"/>
            <w:r w:rsidR="00A43321">
              <w:rPr>
                <w:bCs/>
                <w:sz w:val="22"/>
                <w:szCs w:val="22"/>
              </w:rPr>
              <w:t>, «Под бугром», участок № 2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A4332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34334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Нет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9E3FB9" w:rsidP="00A4332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9E3FB9">
              <w:rPr>
                <w:b/>
                <w:sz w:val="22"/>
                <w:szCs w:val="22"/>
              </w:rPr>
              <w:t xml:space="preserve">Начальная цена земельного участка определена в </w:t>
            </w:r>
            <w:r w:rsidR="00A43321">
              <w:rPr>
                <w:b/>
                <w:sz w:val="22"/>
                <w:szCs w:val="22"/>
              </w:rPr>
              <w:t xml:space="preserve">соответствии с отчетом «Об определении рыночной стоимости земельного участка, расположенного по </w:t>
            </w:r>
            <w:r w:rsidR="00A43321">
              <w:rPr>
                <w:b/>
                <w:sz w:val="22"/>
                <w:szCs w:val="22"/>
              </w:rPr>
              <w:lastRenderedPageBreak/>
              <w:t xml:space="preserve">адресу: Иркутская область, </w:t>
            </w:r>
            <w:proofErr w:type="spellStart"/>
            <w:r w:rsidR="00A43321">
              <w:rPr>
                <w:b/>
                <w:sz w:val="22"/>
                <w:szCs w:val="22"/>
              </w:rPr>
              <w:t>Качугский</w:t>
            </w:r>
            <w:proofErr w:type="spellEnd"/>
            <w:r w:rsidR="00A43321">
              <w:rPr>
                <w:b/>
                <w:sz w:val="22"/>
                <w:szCs w:val="22"/>
              </w:rPr>
              <w:t xml:space="preserve"> район, ул. </w:t>
            </w:r>
            <w:proofErr w:type="spellStart"/>
            <w:r w:rsidR="00A43321">
              <w:rPr>
                <w:b/>
                <w:sz w:val="22"/>
                <w:szCs w:val="22"/>
              </w:rPr>
              <w:t>Пуляевского</w:t>
            </w:r>
            <w:proofErr w:type="spellEnd"/>
            <w:r w:rsidR="00A43321">
              <w:rPr>
                <w:b/>
                <w:sz w:val="22"/>
                <w:szCs w:val="22"/>
              </w:rPr>
              <w:t>, «Под бугром», участок № 2» от 24.12.2018 № 157-12/18, изготовленного АО «</w:t>
            </w:r>
            <w:proofErr w:type="spellStart"/>
            <w:r w:rsidR="00A43321">
              <w:rPr>
                <w:b/>
                <w:sz w:val="22"/>
                <w:szCs w:val="22"/>
              </w:rPr>
              <w:t>Иркуктскаудит</w:t>
            </w:r>
            <w:proofErr w:type="spellEnd"/>
            <w:r w:rsidR="00A4332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</w:tcPr>
          <w:p w:rsidR="009E3FB9" w:rsidRPr="00ED239C" w:rsidRDefault="00111C6F" w:rsidP="009E3FB9">
            <w:r>
              <w:rPr>
                <w:b/>
              </w:rPr>
              <w:lastRenderedPageBreak/>
              <w:t>8000 (восемь тысяч) рублей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111C6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Шаг аукциона (3%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111C6F" w:rsidP="009E3FB9">
            <w:pPr>
              <w:rPr>
                <w:b/>
                <w:bCs/>
              </w:rPr>
            </w:pPr>
            <w:r>
              <w:rPr>
                <w:b/>
              </w:rPr>
              <w:t>240 (двести сорок) рублей</w:t>
            </w: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111C6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111C6F">
              <w:rPr>
                <w:b/>
                <w:sz w:val="22"/>
                <w:szCs w:val="22"/>
              </w:rPr>
              <w:t>100</w:t>
            </w:r>
            <w:r w:rsidRPr="009E3FB9">
              <w:rPr>
                <w:b/>
                <w:sz w:val="22"/>
                <w:szCs w:val="22"/>
              </w:rPr>
              <w:t>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9E3FB9" w:rsidRDefault="00111C6F" w:rsidP="009E3FB9">
            <w:pPr>
              <w:rPr>
                <w:b/>
                <w:bCs/>
              </w:rPr>
            </w:pPr>
            <w:r>
              <w:rPr>
                <w:b/>
              </w:rPr>
              <w:t>8000 (восемь тысяч) рублей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8245D3">
        <w:rPr>
          <w:b/>
        </w:rPr>
        <w:t>15 часов 00 минут</w:t>
      </w:r>
      <w:r w:rsidR="00FC5C6B" w:rsidRPr="000B4093">
        <w:rPr>
          <w:b/>
        </w:rPr>
        <w:t xml:space="preserve"> </w:t>
      </w:r>
      <w:r w:rsidR="00F338A9">
        <w:rPr>
          <w:b/>
        </w:rPr>
        <w:t>06 марта 2019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7A0733">
        <w:t>07 марта 2019</w:t>
      </w:r>
      <w:r w:rsidRPr="00A633E0">
        <w:t xml:space="preserve"> года </w:t>
      </w:r>
      <w:r>
        <w:t>в</w:t>
      </w:r>
      <w:r w:rsidRPr="00A633E0">
        <w:t xml:space="preserve"> </w:t>
      </w:r>
      <w:r w:rsidR="007A0733">
        <w:t>09</w:t>
      </w:r>
      <w:r w:rsidRPr="00A633E0">
        <w:t xml:space="preserve"> часов</w:t>
      </w:r>
      <w:r w:rsidRPr="00F13A4B">
        <w:rPr>
          <w:rStyle w:val="a5"/>
          <w:b w:val="0"/>
        </w:rPr>
        <w:t xml:space="preserve">  </w:t>
      </w:r>
      <w:r w:rsidRPr="00F13A4B">
        <w:t xml:space="preserve"> </w:t>
      </w:r>
      <w:r w:rsidR="007A0733">
        <w:t xml:space="preserve">00 минут </w:t>
      </w:r>
      <w:r w:rsidRPr="00F13A4B">
        <w:t xml:space="preserve">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8245D3">
        <w:t>актовый зал.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 xml:space="preserve">паспорт государства, </w:t>
      </w:r>
      <w:r w:rsidR="00BE2DE8">
        <w:t>из</w:t>
      </w:r>
      <w:r w:rsidR="0002424A" w:rsidRPr="0002424A">
        <w:t xml:space="preserve">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</w:t>
      </w:r>
      <w:r w:rsidR="00BE2DE8">
        <w:t>менной);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="00942F25">
        <w:t>Представление документов, подтверждающих внесение задатка, признается заключением соглашения о задатке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lastRenderedPageBreak/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 xml:space="preserve">/с </w:t>
      </w:r>
      <w:r w:rsidR="00942F25">
        <w:t>40101810250048010001</w:t>
      </w:r>
      <w:r w:rsidRPr="00ED239C">
        <w:t>,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>Отделение по Иркутской области Сибирского главного управления Центрального банка РФ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942F25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6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7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</w:t>
      </w:r>
      <w:r w:rsidRPr="00F13A4B">
        <w:lastRenderedPageBreak/>
        <w:t>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0F0521">
        <w:rPr>
          <w:b/>
        </w:rPr>
        <w:t xml:space="preserve">11 марта 2019 </w:t>
      </w:r>
      <w:r w:rsidR="009607AC" w:rsidRPr="000B4093">
        <w:rPr>
          <w:b/>
        </w:rPr>
        <w:t>г</w:t>
      </w:r>
      <w:r w:rsidR="00727C2D" w:rsidRPr="000B4093">
        <w:rPr>
          <w:b/>
        </w:rPr>
        <w:t>ода</w:t>
      </w:r>
      <w:r w:rsidR="0058006F" w:rsidRPr="000B4093">
        <w:t xml:space="preserve"> </w:t>
      </w:r>
      <w:r w:rsidRPr="000B4093">
        <w:t xml:space="preserve"> </w:t>
      </w:r>
      <w:r w:rsidR="002713D9">
        <w:t xml:space="preserve">в 10 часов 00 минут  </w:t>
      </w:r>
      <w:r w:rsidRPr="000B4093">
        <w:t>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8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0F0521" w:rsidRDefault="000F0521" w:rsidP="001E08A3">
      <w:pPr>
        <w:jc w:val="center"/>
        <w:rPr>
          <w:b/>
        </w:rPr>
      </w:pPr>
    </w:p>
    <w:p w:rsidR="000F0521" w:rsidRDefault="000F0521" w:rsidP="001E08A3">
      <w:pPr>
        <w:jc w:val="center"/>
        <w:rPr>
          <w:b/>
        </w:rPr>
      </w:pPr>
    </w:p>
    <w:p w:rsidR="000F0521" w:rsidRDefault="000F0521" w:rsidP="001E08A3">
      <w:pPr>
        <w:jc w:val="center"/>
        <w:rPr>
          <w:b/>
        </w:rPr>
      </w:pPr>
    </w:p>
    <w:p w:rsidR="000F0521" w:rsidRDefault="000F0521" w:rsidP="001E08A3">
      <w:pPr>
        <w:jc w:val="center"/>
        <w:rPr>
          <w:b/>
        </w:rPr>
      </w:pPr>
    </w:p>
    <w:p w:rsidR="000F0521" w:rsidRDefault="000F0521" w:rsidP="001E08A3">
      <w:pPr>
        <w:jc w:val="center"/>
        <w:rPr>
          <w:b/>
        </w:rPr>
      </w:pPr>
    </w:p>
    <w:p w:rsidR="000F0521" w:rsidRDefault="000F0521" w:rsidP="001E08A3">
      <w:pPr>
        <w:jc w:val="center"/>
        <w:rPr>
          <w:b/>
        </w:rPr>
      </w:pPr>
    </w:p>
    <w:p w:rsidR="000F0521" w:rsidRDefault="000F0521" w:rsidP="001E08A3">
      <w:pPr>
        <w:jc w:val="center"/>
        <w:rPr>
          <w:b/>
        </w:rPr>
      </w:pPr>
    </w:p>
    <w:p w:rsidR="000F0521" w:rsidRDefault="000F0521" w:rsidP="001E08A3">
      <w:pPr>
        <w:jc w:val="center"/>
        <w:rPr>
          <w:b/>
        </w:rPr>
      </w:pPr>
    </w:p>
    <w:p w:rsidR="000F0521" w:rsidRDefault="000F0521" w:rsidP="001E08A3">
      <w:pPr>
        <w:jc w:val="center"/>
        <w:rPr>
          <w:b/>
        </w:rPr>
      </w:pPr>
    </w:p>
    <w:p w:rsidR="000F0521" w:rsidRDefault="000F0521" w:rsidP="001E08A3">
      <w:pPr>
        <w:jc w:val="center"/>
        <w:rPr>
          <w:b/>
        </w:rPr>
      </w:pPr>
    </w:p>
    <w:p w:rsidR="000F0521" w:rsidRDefault="000F0521" w:rsidP="001E08A3">
      <w:pPr>
        <w:jc w:val="center"/>
        <w:rPr>
          <w:b/>
        </w:rPr>
      </w:pPr>
    </w:p>
    <w:p w:rsidR="000F0521" w:rsidRDefault="000F0521" w:rsidP="001E08A3">
      <w:pPr>
        <w:jc w:val="center"/>
        <w:rPr>
          <w:b/>
        </w:rPr>
      </w:pPr>
    </w:p>
    <w:p w:rsidR="000F0521" w:rsidRDefault="000F0521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__________2018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>енских Событий  , д. 29, кабинет 2.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0D1683">
        <w:t>9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</w:t>
      </w:r>
      <w:r w:rsidR="000F0521">
        <w:t>ачугский</w:t>
      </w:r>
      <w:proofErr w:type="spellEnd"/>
      <w:r w:rsidR="000F0521">
        <w:t xml:space="preserve"> район» л/с 05343006590</w:t>
      </w:r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0F0521">
        <w:t>40101810250048010001</w:t>
      </w:r>
      <w:r>
        <w:t xml:space="preserve">, БИК 042520001, ИНН 3830090655, КПП 383001001, ОКТМО 25618000, Отделение </w:t>
      </w:r>
      <w:r w:rsidR="000D1683">
        <w:t>Иркутск гор. Иркутск</w:t>
      </w:r>
      <w:r>
        <w:t>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0F0521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0F0521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2713D9" w:rsidRDefault="002713D9" w:rsidP="0082442F">
      <w:pPr>
        <w:ind w:right="282"/>
        <w:jc w:val="center"/>
        <w:rPr>
          <w:b/>
          <w:sz w:val="28"/>
          <w:szCs w:val="28"/>
        </w:rPr>
      </w:pP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82442F" w:rsidRDefault="0082442F" w:rsidP="0082442F">
      <w:pPr>
        <w:ind w:right="282"/>
        <w:jc w:val="both"/>
        <w:rPr>
          <w:sz w:val="28"/>
          <w:szCs w:val="28"/>
        </w:rPr>
      </w:pPr>
    </w:p>
    <w:p w:rsidR="0082442F" w:rsidRDefault="0082442F" w:rsidP="0082442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</w:t>
      </w:r>
      <w:r w:rsidR="000F0521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82442F" w:rsidRDefault="0082442F" w:rsidP="0082442F">
      <w:pPr>
        <w:ind w:right="-1"/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мэра муниципального района Кирилловой Татьяны Сергеевны, действующего на основании Устава,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  <w:proofErr w:type="gramEnd"/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82442F" w:rsidRDefault="0082442F" w:rsidP="0082442F">
      <w:pPr>
        <w:jc w:val="both"/>
        <w:rPr>
          <w:b/>
          <w:bCs/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</w:t>
      </w:r>
      <w:r w:rsidR="000F0521">
        <w:rPr>
          <w:sz w:val="28"/>
          <w:szCs w:val="28"/>
        </w:rPr>
        <w:t>9</w:t>
      </w:r>
      <w:r w:rsidR="002713D9">
        <w:rPr>
          <w:sz w:val="28"/>
          <w:szCs w:val="28"/>
        </w:rPr>
        <w:t xml:space="preserve"> </w:t>
      </w:r>
      <w:r>
        <w:rPr>
          <w:sz w:val="28"/>
          <w:szCs w:val="28"/>
        </w:rPr>
        <w:t>г. «О проведении открытого аукциона по продаже земельного участка»,   протокола</w:t>
      </w:r>
      <w:r w:rsidR="002713D9">
        <w:rPr>
          <w:sz w:val="28"/>
          <w:szCs w:val="28"/>
        </w:rPr>
        <w:t xml:space="preserve">  </w:t>
      </w:r>
      <w:r>
        <w:rPr>
          <w:sz w:val="28"/>
          <w:szCs w:val="28"/>
        </w:rPr>
        <w:t>№ __ от _____________201</w:t>
      </w:r>
      <w:r w:rsidR="000F0521">
        <w:rPr>
          <w:sz w:val="28"/>
          <w:szCs w:val="28"/>
        </w:rPr>
        <w:t>9</w:t>
      </w:r>
      <w:r>
        <w:rPr>
          <w:sz w:val="28"/>
          <w:szCs w:val="28"/>
        </w:rPr>
        <w:t>г. «Об итогах открытого аукциона по продаже земельного участка</w:t>
      </w:r>
      <w:r w:rsidR="002713D9">
        <w:rPr>
          <w:sz w:val="28"/>
          <w:szCs w:val="28"/>
        </w:rPr>
        <w:t>»</w:t>
      </w:r>
      <w:r>
        <w:rPr>
          <w:sz w:val="28"/>
          <w:szCs w:val="28"/>
        </w:rPr>
        <w:t>, Продавец продает, а Покупатель приобретает в собственность путем выкупа земельный  участок, расположенный по адресу:_______________________________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_________________________, общей площадью </w:t>
      </w:r>
      <w:proofErr w:type="spellStart"/>
      <w:r>
        <w:rPr>
          <w:sz w:val="28"/>
          <w:szCs w:val="28"/>
        </w:rPr>
        <w:t>_________кв.м</w:t>
      </w:r>
      <w:proofErr w:type="spellEnd"/>
      <w:r>
        <w:rPr>
          <w:sz w:val="28"/>
          <w:szCs w:val="28"/>
        </w:rPr>
        <w:t xml:space="preserve">., кадастровый номер ____________________, категория земель - земли населенных пунктов, разрешенное использование: __________________________________________________________ в границах, указанных в кадастровом паспорте земельного участка (далее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часток).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Цена выкупа земельного участка составляет: ________________ рублей (______________________________________________________________ рубля 00 копеек).</w:t>
      </w:r>
    </w:p>
    <w:p w:rsidR="0082442F" w:rsidRPr="002713D9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выкупа земельного участка определена по результатам аукциона _______________________. Указанный земельный участок продается за ______________________ рублей, которые Покупатель уплачивает Продавцу полностью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с момента подписания настоящего договора</w:t>
      </w:r>
      <w:r>
        <w:t xml:space="preserve"> </w:t>
      </w:r>
      <w:r>
        <w:rPr>
          <w:sz w:val="28"/>
          <w:szCs w:val="28"/>
        </w:rPr>
        <w:t xml:space="preserve">путем перечисления на УФК по Иркутской области (Администрация </w:t>
      </w:r>
      <w:r w:rsidRPr="002713D9">
        <w:rPr>
          <w:sz w:val="28"/>
          <w:szCs w:val="28"/>
        </w:rPr>
        <w:t>муниципального района «</w:t>
      </w:r>
      <w:proofErr w:type="spellStart"/>
      <w:r w:rsidRPr="002713D9">
        <w:rPr>
          <w:sz w:val="28"/>
          <w:szCs w:val="28"/>
        </w:rPr>
        <w:t>Качугский</w:t>
      </w:r>
      <w:proofErr w:type="spellEnd"/>
      <w:r w:rsidRPr="002713D9">
        <w:rPr>
          <w:sz w:val="28"/>
          <w:szCs w:val="28"/>
        </w:rPr>
        <w:t xml:space="preserve"> район» л/с 04343006590), </w:t>
      </w:r>
      <w:proofErr w:type="spellStart"/>
      <w:r w:rsidRPr="002713D9">
        <w:rPr>
          <w:sz w:val="28"/>
          <w:szCs w:val="28"/>
        </w:rPr>
        <w:t>р</w:t>
      </w:r>
      <w:proofErr w:type="spellEnd"/>
      <w:r w:rsidRPr="002713D9">
        <w:rPr>
          <w:sz w:val="28"/>
          <w:szCs w:val="28"/>
        </w:rPr>
        <w:t xml:space="preserve">/с </w:t>
      </w:r>
      <w:r w:rsidR="000D1683" w:rsidRPr="002713D9">
        <w:rPr>
          <w:sz w:val="28"/>
          <w:szCs w:val="28"/>
        </w:rPr>
        <w:t>40101810250048010001</w:t>
      </w:r>
      <w:r w:rsidRPr="002713D9">
        <w:rPr>
          <w:sz w:val="28"/>
          <w:szCs w:val="28"/>
        </w:rPr>
        <w:t>, БИК 042520001, ИНН 3830090655, КПП 383001001, ОКТМО 25618</w:t>
      </w:r>
      <w:r w:rsidR="000D1683" w:rsidRPr="002713D9">
        <w:rPr>
          <w:sz w:val="28"/>
          <w:szCs w:val="28"/>
        </w:rPr>
        <w:t>000</w:t>
      </w:r>
      <w:r w:rsidRPr="002713D9">
        <w:rPr>
          <w:sz w:val="28"/>
          <w:szCs w:val="28"/>
        </w:rPr>
        <w:t xml:space="preserve">, Отделение </w:t>
      </w:r>
      <w:r w:rsidR="000D1683" w:rsidRPr="002713D9">
        <w:rPr>
          <w:sz w:val="28"/>
          <w:szCs w:val="28"/>
        </w:rPr>
        <w:t xml:space="preserve">Иркутск гор. </w:t>
      </w:r>
      <w:proofErr w:type="gramStart"/>
      <w:r w:rsidR="000D1683" w:rsidRPr="002713D9">
        <w:rPr>
          <w:sz w:val="28"/>
          <w:szCs w:val="28"/>
        </w:rPr>
        <w:t>Иркутск)</w:t>
      </w:r>
      <w:r w:rsidRPr="002713D9">
        <w:rPr>
          <w:sz w:val="28"/>
          <w:szCs w:val="28"/>
        </w:rPr>
        <w:t>.</w:t>
      </w:r>
      <w:proofErr w:type="gramEnd"/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 Продавец гарантирует, что отчуждаемый земельный участок ранее никому не продан, не обещан быть проданным, не отчужден иным способом, не заложен в споре, под запрещением и арестом не стоит, свободен от любых прав третьих лиц, о которых в момент заключения настоящего договора Покупатель не мог знать. Продавец несет ответственность, в соответствии со ст. 460 ГК РФ, за сокрытие сведений о нахождении земельного участка в залоге под запретом, либо арестом.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Лиц, имеющих право пользования данным земельным участком после его приобретения Покупателем, нет.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 содержанием статьями 131, 167, 209, 223, 549-557 Гражданского кодекса РФ, статьями 37, 40, 42, 43 Земельного кодекса РФ стороны ознакомлены. Статьи 34, 35 Семейного кодекса РФ соблюдены.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Продавец передает земельный участок Покупателю в том качественном состоянии, как он есть на день заключения настоящего договора. Претензии к качеству земельного участка на момент подписания настоящего договора у Покупателя не имеется.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Передача земельного участка оформлена актом приема-передачи, который подписан сторонами, являющимся неотъемлемым приложением к настоящему договору (ст. 556 ГК РФ).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Покупатель приобретает право собственности на земельный участок  с момента государственной регистрации перехода права в Управлении Федеральной службы государственной регистрации, кадастра и картографии по Иркутской области. Расходы по государственной регистрации перехода права собственности на земельный участок несет Покупатель.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Все вопросы между сторонами решаются по соглашению сторон, либо в суде  общей юрисдикции по заявлению стороны, чье право нарушено.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Настоящий договор составлен и подписан в трех экземплярах: 1-ый - Покупателю, 2-ой - Продавцу, 3-ий – Управлению Федеральной службы государственной регистрации, кадастра и картографии по Иркутской области</w:t>
      </w:r>
    </w:p>
    <w:p w:rsidR="0082442F" w:rsidRDefault="0082442F" w:rsidP="0082442F">
      <w:pPr>
        <w:ind w:firstLine="708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Продавец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Покупатель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82442F" w:rsidTr="0082442F">
        <w:tc>
          <w:tcPr>
            <w:tcW w:w="4989" w:type="dxa"/>
          </w:tcPr>
          <w:p w:rsidR="0082442F" w:rsidRDefault="0082442F" w:rsidP="0082442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82442F" w:rsidRDefault="0082442F">
            <w:pPr>
              <w:rPr>
                <w:sz w:val="28"/>
                <w:szCs w:val="28"/>
              </w:rPr>
            </w:pP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2C5"/>
    <w:rsid w:val="00031E51"/>
    <w:rsid w:val="0003223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1683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0521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1C6F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13D9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6F9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97053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66E88"/>
    <w:rsid w:val="006707DB"/>
    <w:rsid w:val="00670BB5"/>
    <w:rsid w:val="00673D68"/>
    <w:rsid w:val="0067402B"/>
    <w:rsid w:val="006803A8"/>
    <w:rsid w:val="00680FD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57"/>
    <w:rsid w:val="006D49D4"/>
    <w:rsid w:val="006D59D3"/>
    <w:rsid w:val="006D6F77"/>
    <w:rsid w:val="006E1373"/>
    <w:rsid w:val="006E2093"/>
    <w:rsid w:val="006E274E"/>
    <w:rsid w:val="006E2F80"/>
    <w:rsid w:val="006E39E6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0733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45D3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2F25"/>
    <w:rsid w:val="009479BA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3321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2DE8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38A9"/>
    <w:rsid w:val="00F3692F"/>
    <w:rsid w:val="00F36B78"/>
    <w:rsid w:val="00F50942"/>
    <w:rsid w:val="00F50C49"/>
    <w:rsid w:val="00F5476F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chug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8DE0-6C81-4266-AEE2-82B9538C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10</cp:revision>
  <cp:lastPrinted>2018-11-15T05:22:00Z</cp:lastPrinted>
  <dcterms:created xsi:type="dcterms:W3CDTF">2019-02-07T02:38:00Z</dcterms:created>
  <dcterms:modified xsi:type="dcterms:W3CDTF">2019-02-07T05:23:00Z</dcterms:modified>
</cp:coreProperties>
</file>